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7FC8" w14:textId="77777777" w:rsidR="00342053" w:rsidRPr="00342053" w:rsidRDefault="00342053" w:rsidP="00342053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2053">
        <w:rPr>
          <w:rFonts w:ascii="Times New Roman" w:hAnsi="Times New Roman" w:cs="Times New Roman"/>
          <w:color w:val="000000" w:themeColor="text1"/>
          <w:sz w:val="24"/>
          <w:szCs w:val="24"/>
        </w:rPr>
        <w:t>КАРТОЧКА ПАРТНЕРА</w:t>
      </w:r>
    </w:p>
    <w:p w14:paraId="366FE2B0" w14:textId="77777777" w:rsidR="00342053" w:rsidRPr="001709FD" w:rsidRDefault="00342053" w:rsidP="00342053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2"/>
        <w:gridCol w:w="5523"/>
      </w:tblGrid>
      <w:tr w:rsidR="00342053" w:rsidRPr="001709FD" w14:paraId="6E029C2F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7D585B44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Полное наименование компании (в соответствии с учредительными документами)</w:t>
            </w:r>
          </w:p>
        </w:tc>
        <w:tc>
          <w:tcPr>
            <w:tcW w:w="6061" w:type="dxa"/>
          </w:tcPr>
          <w:p w14:paraId="41B23E08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 xml:space="preserve">Общество </w:t>
            </w:r>
            <w:r>
              <w:rPr>
                <w:sz w:val="22"/>
                <w:szCs w:val="22"/>
                <w:lang w:val="en-US"/>
              </w:rPr>
              <w:t>c</w:t>
            </w:r>
            <w:r w:rsidRPr="00790F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ограниченной ответственностью </w:t>
            </w:r>
            <w:r w:rsidRPr="001709FD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АКЕОН</w:t>
            </w:r>
            <w:r w:rsidRPr="001709FD">
              <w:rPr>
                <w:sz w:val="22"/>
                <w:szCs w:val="22"/>
              </w:rPr>
              <w:t>»</w:t>
            </w:r>
          </w:p>
        </w:tc>
      </w:tr>
      <w:tr w:rsidR="00342053" w:rsidRPr="001709FD" w14:paraId="05DBCAF5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752EAAC3" w14:textId="77777777" w:rsidR="00342053" w:rsidRPr="00D164D5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 компании</w:t>
            </w:r>
          </w:p>
        </w:tc>
        <w:tc>
          <w:tcPr>
            <w:tcW w:w="6061" w:type="dxa"/>
          </w:tcPr>
          <w:p w14:paraId="1A59E611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«АКЕОН»</w:t>
            </w:r>
          </w:p>
        </w:tc>
      </w:tr>
      <w:tr w:rsidR="00342053" w:rsidRPr="001709FD" w14:paraId="0A0C7091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5C05D5FF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Адрес места нахождения (в соответствии с учредительными документами)</w:t>
            </w:r>
          </w:p>
        </w:tc>
        <w:tc>
          <w:tcPr>
            <w:tcW w:w="6061" w:type="dxa"/>
          </w:tcPr>
          <w:p w14:paraId="66EF6BEE" w14:textId="77777777" w:rsidR="00342053" w:rsidRPr="0018799B" w:rsidRDefault="00342053" w:rsidP="00AB6771">
            <w:pPr>
              <w:rPr>
                <w:sz w:val="22"/>
                <w:szCs w:val="22"/>
              </w:rPr>
            </w:pPr>
            <w:r w:rsidRPr="0018799B">
              <w:rPr>
                <w:sz w:val="22"/>
                <w:szCs w:val="22"/>
              </w:rPr>
              <w:t>420111, Российская Федерация, Республика Татарстан, г. Казань, ул. Чернышевского, д. 39, оф. 50.</w:t>
            </w:r>
          </w:p>
        </w:tc>
      </w:tr>
      <w:tr w:rsidR="00342053" w:rsidRPr="001709FD" w14:paraId="7239C7FE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A471BC2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Почтовый</w:t>
            </w:r>
            <w:r>
              <w:rPr>
                <w:sz w:val="22"/>
                <w:szCs w:val="22"/>
              </w:rPr>
              <w:t xml:space="preserve"> (фактический)</w:t>
            </w:r>
            <w:r w:rsidRPr="001709FD">
              <w:rPr>
                <w:sz w:val="22"/>
                <w:szCs w:val="22"/>
              </w:rPr>
              <w:t xml:space="preserve"> адрес</w:t>
            </w:r>
          </w:p>
        </w:tc>
        <w:tc>
          <w:tcPr>
            <w:tcW w:w="6061" w:type="dxa"/>
          </w:tcPr>
          <w:p w14:paraId="350093FB" w14:textId="77777777" w:rsidR="00342053" w:rsidRPr="0018799B" w:rsidRDefault="00342053" w:rsidP="00AB6771">
            <w:pPr>
              <w:rPr>
                <w:sz w:val="22"/>
                <w:szCs w:val="22"/>
              </w:rPr>
            </w:pPr>
            <w:r w:rsidRPr="0018799B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0202, г. Казань, а/я 44</w:t>
            </w:r>
          </w:p>
        </w:tc>
      </w:tr>
      <w:tr w:rsidR="00342053" w:rsidRPr="001709FD" w14:paraId="4411261B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2DBA43E0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061" w:type="dxa"/>
          </w:tcPr>
          <w:p w14:paraId="5DCAB1BA" w14:textId="77777777" w:rsidR="00342053" w:rsidRPr="00790F92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1081690059087</w:t>
            </w:r>
          </w:p>
        </w:tc>
      </w:tr>
      <w:tr w:rsidR="00342053" w:rsidRPr="001709FD" w14:paraId="1F27E96C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60EFA51C" w14:textId="77777777" w:rsidR="00342053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государственной регистрации</w:t>
            </w:r>
          </w:p>
        </w:tc>
        <w:tc>
          <w:tcPr>
            <w:tcW w:w="6061" w:type="dxa"/>
          </w:tcPr>
          <w:p w14:paraId="649E1210" w14:textId="77777777" w:rsidR="00342053" w:rsidRDefault="00342053" w:rsidP="00AB6771">
            <w:pPr>
              <w:rPr>
                <w:sz w:val="22"/>
                <w:szCs w:val="22"/>
              </w:rPr>
            </w:pPr>
            <w:r w:rsidRPr="00790F92">
              <w:rPr>
                <w:sz w:val="22"/>
                <w:szCs w:val="22"/>
              </w:rPr>
              <w:t>20.09.2008</w:t>
            </w:r>
          </w:p>
        </w:tc>
      </w:tr>
      <w:tr w:rsidR="00342053" w:rsidRPr="001709FD" w14:paraId="068879D7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5932A681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ИНН</w:t>
            </w:r>
          </w:p>
        </w:tc>
        <w:tc>
          <w:tcPr>
            <w:tcW w:w="6061" w:type="dxa"/>
          </w:tcPr>
          <w:p w14:paraId="072A8DA4" w14:textId="77777777" w:rsidR="00342053" w:rsidRPr="00790F92" w:rsidRDefault="00342053" w:rsidP="00AB6771">
            <w:pPr>
              <w:rPr>
                <w:sz w:val="22"/>
                <w:szCs w:val="22"/>
              </w:rPr>
            </w:pPr>
            <w:r w:rsidRPr="006B208E">
              <w:rPr>
                <w:sz w:val="22"/>
                <w:szCs w:val="22"/>
              </w:rPr>
              <w:t>165</w:t>
            </w:r>
            <w:r>
              <w:rPr>
                <w:sz w:val="22"/>
                <w:szCs w:val="22"/>
              </w:rPr>
              <w:t>5164450</w:t>
            </w:r>
          </w:p>
        </w:tc>
      </w:tr>
      <w:tr w:rsidR="00342053" w:rsidRPr="001709FD" w14:paraId="3CAEAB0B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3CB6D57E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КПП</w:t>
            </w:r>
          </w:p>
        </w:tc>
        <w:tc>
          <w:tcPr>
            <w:tcW w:w="6061" w:type="dxa"/>
          </w:tcPr>
          <w:p w14:paraId="4D2918F1" w14:textId="77777777" w:rsidR="00342053" w:rsidRPr="001709FD" w:rsidRDefault="00342053" w:rsidP="00AB6771">
            <w:pPr>
              <w:rPr>
                <w:sz w:val="22"/>
                <w:szCs w:val="22"/>
                <w:lang w:val="en-US"/>
              </w:rPr>
            </w:pPr>
            <w:r w:rsidRPr="006B208E">
              <w:rPr>
                <w:sz w:val="22"/>
                <w:szCs w:val="22"/>
              </w:rPr>
              <w:t>165501</w:t>
            </w:r>
            <w:r w:rsidRPr="001709FD">
              <w:rPr>
                <w:sz w:val="22"/>
                <w:szCs w:val="22"/>
                <w:lang w:val="en-US"/>
              </w:rPr>
              <w:t>001</w:t>
            </w:r>
          </w:p>
        </w:tc>
      </w:tr>
      <w:tr w:rsidR="00342053" w:rsidRPr="001709FD" w14:paraId="7EBE9CCA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3E4A881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ОКВЭД</w:t>
            </w:r>
          </w:p>
        </w:tc>
        <w:tc>
          <w:tcPr>
            <w:tcW w:w="6061" w:type="dxa"/>
          </w:tcPr>
          <w:p w14:paraId="462118BB" w14:textId="77777777" w:rsidR="00342053" w:rsidRPr="00392C51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69.10, 69.20, 70.22, 73.20.1</w:t>
            </w:r>
          </w:p>
        </w:tc>
      </w:tr>
      <w:tr w:rsidR="00342053" w:rsidRPr="001709FD" w14:paraId="73A6BFFF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7191EFEF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6061" w:type="dxa"/>
          </w:tcPr>
          <w:p w14:paraId="06AE9C17" w14:textId="77777777" w:rsidR="00342053" w:rsidRPr="001709FD" w:rsidRDefault="00342053" w:rsidP="00AB6771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40702810710000114091</w:t>
            </w:r>
          </w:p>
        </w:tc>
      </w:tr>
      <w:tr w:rsidR="00342053" w:rsidRPr="001709FD" w14:paraId="49FA2C80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5F2088D4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709FD">
              <w:rPr>
                <w:sz w:val="22"/>
                <w:szCs w:val="22"/>
              </w:rPr>
              <w:t>аименование банка</w:t>
            </w:r>
          </w:p>
        </w:tc>
        <w:tc>
          <w:tcPr>
            <w:tcW w:w="6061" w:type="dxa"/>
          </w:tcPr>
          <w:p w14:paraId="7E2E1C21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АО «Тинькофф Банк»</w:t>
            </w:r>
          </w:p>
        </w:tc>
      </w:tr>
      <w:tr w:rsidR="00342053" w:rsidRPr="001709FD" w14:paraId="53F8F149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D8A16C6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Место нахождения банка</w:t>
            </w:r>
          </w:p>
        </w:tc>
        <w:tc>
          <w:tcPr>
            <w:tcW w:w="6061" w:type="dxa"/>
          </w:tcPr>
          <w:p w14:paraId="55986F76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Москва</w:t>
            </w:r>
          </w:p>
        </w:tc>
      </w:tr>
      <w:tr w:rsidR="00342053" w:rsidRPr="001709FD" w14:paraId="2DB82889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04D5B2F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061" w:type="dxa"/>
          </w:tcPr>
          <w:p w14:paraId="02AFCF81" w14:textId="77777777" w:rsidR="00342053" w:rsidRPr="004A112A" w:rsidRDefault="00342053" w:rsidP="00AB677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30101810145250000974</w:t>
            </w:r>
          </w:p>
        </w:tc>
      </w:tr>
      <w:tr w:rsidR="00342053" w:rsidRPr="001709FD" w14:paraId="6D7731B3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0CF7CABE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БИК</w:t>
            </w:r>
          </w:p>
        </w:tc>
        <w:tc>
          <w:tcPr>
            <w:tcW w:w="6061" w:type="dxa"/>
          </w:tcPr>
          <w:p w14:paraId="1929A3A2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044525974</w:t>
            </w:r>
          </w:p>
        </w:tc>
      </w:tr>
      <w:tr w:rsidR="00342053" w:rsidRPr="001709FD" w14:paraId="40C74320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10BA948B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1709FD">
              <w:rPr>
                <w:sz w:val="22"/>
                <w:szCs w:val="22"/>
              </w:rPr>
              <w:t>ФИО генерального директора</w:t>
            </w:r>
          </w:p>
        </w:tc>
        <w:tc>
          <w:tcPr>
            <w:tcW w:w="6061" w:type="dxa"/>
          </w:tcPr>
          <w:p w14:paraId="60E15D5A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Кольцов Александр Юрьевич</w:t>
            </w:r>
          </w:p>
        </w:tc>
      </w:tr>
      <w:tr w:rsidR="00342053" w:rsidRPr="00D97D90" w14:paraId="3337B197" w14:textId="77777777" w:rsidTr="00AB6771">
        <w:tblPrEx>
          <w:tblCellMar>
            <w:top w:w="0" w:type="dxa"/>
            <w:bottom w:w="0" w:type="dxa"/>
          </w:tblCellMar>
        </w:tblPrEx>
        <w:tc>
          <w:tcPr>
            <w:tcW w:w="3827" w:type="dxa"/>
          </w:tcPr>
          <w:p w14:paraId="3766FF03" w14:textId="77777777" w:rsidR="00342053" w:rsidRPr="001709FD" w:rsidRDefault="00342053" w:rsidP="00AB6771">
            <w:pPr>
              <w:rPr>
                <w:sz w:val="22"/>
                <w:szCs w:val="22"/>
              </w:rPr>
            </w:pPr>
            <w:r w:rsidRPr="00B7569E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061" w:type="dxa"/>
          </w:tcPr>
          <w:p w14:paraId="0551EE82" w14:textId="77777777" w:rsidR="00342053" w:rsidRPr="00C22FA1" w:rsidRDefault="00342053" w:rsidP="00AB6771">
            <w:hyperlink r:id="rId4" w:history="1">
              <w:r w:rsidRPr="00F37386">
                <w:rPr>
                  <w:rStyle w:val="ac"/>
                  <w:sz w:val="22"/>
                  <w:szCs w:val="22"/>
                </w:rPr>
                <w:t>dzen@akeon.pro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009E58D1" w14:textId="77777777" w:rsidR="0063399E" w:rsidRDefault="0063399E"/>
    <w:sectPr w:rsidR="0063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053"/>
    <w:rsid w:val="00342053"/>
    <w:rsid w:val="005C36B2"/>
    <w:rsid w:val="0063399E"/>
    <w:rsid w:val="009D3723"/>
    <w:rsid w:val="00A8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90269E"/>
  <w15:chartTrackingRefBased/>
  <w15:docId w15:val="{2A04C35E-F12E-084D-A2B1-615E65DE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342053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053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0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0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0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0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0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0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05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2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053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2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053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20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053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20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05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20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20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3420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n@akeon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2026-06-09T17:43:00Z</dcterms:created>
  <dcterms:modified xsi:type="dcterms:W3CDTF">2026-06-09T17:44:00Z</dcterms:modified>
</cp:coreProperties>
</file>